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6B27" w:rsidP="467CF56F" w:rsidRDefault="467CF56F" w14:paraId="20AC79DD" w14:textId="25FFB342">
      <w:pPr>
        <w:ind w:left="360"/>
        <w:rPr>
          <w:rFonts w:ascii="Arial" w:hAnsi="Arial" w:eastAsia="Arial" w:cs="Arial"/>
          <w:color w:val="000000" w:themeColor="text1"/>
          <w:sz w:val="20"/>
          <w:szCs w:val="20"/>
        </w:rPr>
      </w:pPr>
      <w:r w:rsidRPr="467CF56F">
        <w:rPr>
          <w:rFonts w:ascii="Arial" w:hAnsi="Arial" w:eastAsia="Arial" w:cs="Arial"/>
          <w:b/>
          <w:bCs/>
          <w:color w:val="000000" w:themeColor="text1"/>
          <w:sz w:val="20"/>
          <w:szCs w:val="20"/>
        </w:rPr>
        <w:t xml:space="preserve">All Staff Email  </w:t>
      </w:r>
    </w:p>
    <w:p w:rsidR="00416B27" w:rsidP="467CF56F" w:rsidRDefault="00416B27" w14:paraId="2853E059" w14:textId="341C1DBB">
      <w:pPr>
        <w:ind w:left="360"/>
        <w:rPr>
          <w:rFonts w:ascii="Arial" w:hAnsi="Arial" w:eastAsia="Arial" w:cs="Arial"/>
          <w:color w:val="000000" w:themeColor="text1"/>
          <w:sz w:val="20"/>
          <w:szCs w:val="20"/>
        </w:rPr>
      </w:pPr>
    </w:p>
    <w:p w:rsidR="00416B27" w:rsidP="467CF56F" w:rsidRDefault="467CF56F" w14:paraId="39B74BF5" w14:textId="7E482DEA">
      <w:pPr>
        <w:ind w:left="360"/>
        <w:rPr>
          <w:rFonts w:ascii="Arial" w:hAnsi="Arial" w:eastAsia="Arial" w:cs="Arial"/>
          <w:color w:val="000000" w:themeColor="text1"/>
          <w:sz w:val="20"/>
          <w:szCs w:val="20"/>
        </w:rPr>
      </w:pPr>
      <w:r w:rsidRPr="467CF56F">
        <w:rPr>
          <w:rFonts w:ascii="Arial" w:hAnsi="Arial" w:eastAsia="Arial" w:cs="Arial"/>
          <w:color w:val="000000" w:themeColor="text1"/>
          <w:sz w:val="20"/>
          <w:szCs w:val="20"/>
        </w:rPr>
        <w:t xml:space="preserve">Dear Team: </w:t>
      </w:r>
    </w:p>
    <w:p w:rsidR="00416B27" w:rsidP="467CF56F" w:rsidRDefault="467CF56F" w14:paraId="12B36FD8" w14:textId="7B1DB52C">
      <w:pPr>
        <w:ind w:left="360"/>
        <w:rPr>
          <w:rFonts w:ascii="Arial" w:hAnsi="Arial" w:eastAsia="Arial" w:cs="Arial"/>
          <w:color w:val="000000" w:themeColor="text1"/>
          <w:sz w:val="20"/>
          <w:szCs w:val="20"/>
        </w:rPr>
      </w:pPr>
      <w:r w:rsidRPr="1751968A" w:rsidR="467CF56F">
        <w:rPr>
          <w:rFonts w:ascii="Arial" w:hAnsi="Arial" w:eastAsia="Arial" w:cs="Arial"/>
          <w:color w:val="000000" w:themeColor="text1" w:themeTint="FF" w:themeShade="FF"/>
          <w:sz w:val="20"/>
          <w:szCs w:val="20"/>
        </w:rPr>
        <w:t>The (</w:t>
      </w:r>
      <w:r w:rsidRPr="1751968A" w:rsidR="467CF56F">
        <w:rPr>
          <w:rFonts w:ascii="Arial" w:hAnsi="Arial" w:eastAsia="Arial" w:cs="Arial"/>
          <w:color w:val="FF0000"/>
          <w:sz w:val="20"/>
          <w:szCs w:val="20"/>
        </w:rPr>
        <w:t>Name of Company</w:t>
      </w:r>
      <w:r w:rsidRPr="1751968A" w:rsidR="467CF56F">
        <w:rPr>
          <w:rFonts w:ascii="Arial" w:hAnsi="Arial" w:eastAsia="Arial" w:cs="Arial"/>
          <w:color w:val="000000" w:themeColor="text1" w:themeTint="FF" w:themeShade="FF"/>
          <w:sz w:val="20"/>
          <w:szCs w:val="20"/>
        </w:rPr>
        <w:t xml:space="preserve">) is here to support you in health. We know that the last few years have been trying, and we want to ensure all our employees are feeling supported in their well-being. We believe healthy employees are happier, more productive employees, and we are committed to making positive changes to encourage and support wellness in our workspace.   </w:t>
      </w:r>
    </w:p>
    <w:p w:rsidR="00416B27" w:rsidP="467CF56F" w:rsidRDefault="467CF56F" w14:paraId="233E79D6" w14:textId="3269F259">
      <w:pPr>
        <w:spacing w:line="240" w:lineRule="auto"/>
        <w:ind w:left="360"/>
        <w:rPr>
          <w:rFonts w:ascii="Arial" w:hAnsi="Arial" w:eastAsia="Arial" w:cs="Arial"/>
          <w:color w:val="000000" w:themeColor="text1"/>
          <w:sz w:val="20"/>
          <w:szCs w:val="20"/>
        </w:rPr>
      </w:pPr>
      <w:r w:rsidRPr="467CF56F">
        <w:rPr>
          <w:rFonts w:ascii="Arial" w:hAnsi="Arial" w:eastAsia="Arial" w:cs="Arial"/>
          <w:color w:val="000000" w:themeColor="text1"/>
          <w:sz w:val="20"/>
          <w:szCs w:val="20"/>
        </w:rPr>
        <w:t xml:space="preserve">We have partnered with </w:t>
      </w:r>
      <w:hyperlink r:id="rId4">
        <w:r w:rsidRPr="467CF56F">
          <w:rPr>
            <w:rStyle w:val="Hyperlink"/>
            <w:rFonts w:ascii="Arial" w:hAnsi="Arial" w:eastAsia="Arial" w:cs="Arial"/>
            <w:sz w:val="20"/>
            <w:szCs w:val="20"/>
          </w:rPr>
          <w:t>INDEAL Cares</w:t>
        </w:r>
      </w:hyperlink>
      <w:r w:rsidRPr="467CF56F">
        <w:rPr>
          <w:rFonts w:ascii="Arial" w:hAnsi="Arial" w:eastAsia="Arial" w:cs="Arial"/>
          <w:color w:val="000000" w:themeColor="text1"/>
          <w:sz w:val="20"/>
          <w:szCs w:val="20"/>
        </w:rPr>
        <w:t xml:space="preserve">; a charitable organization that is dedicated to supporting the health and well-being of individuals working in the industry, to help us determine your specific well-being needs. </w:t>
      </w:r>
      <w:r w:rsidRPr="467CF56F">
        <w:rPr>
          <w:rFonts w:ascii="Arial" w:hAnsi="Arial" w:eastAsia="Arial" w:cs="Arial"/>
          <w:color w:val="000000" w:themeColor="text1"/>
          <w:sz w:val="20"/>
          <w:szCs w:val="20"/>
          <w:lang w:val="en-CA"/>
        </w:rPr>
        <w:t xml:space="preserve">INDEAL Cares and their data work experience partner, </w:t>
      </w:r>
      <w:proofErr w:type="gramStart"/>
      <w:r w:rsidRPr="467CF56F">
        <w:rPr>
          <w:rFonts w:ascii="Arial" w:hAnsi="Arial" w:eastAsia="Arial" w:cs="Arial"/>
          <w:color w:val="000000" w:themeColor="text1"/>
          <w:sz w:val="20"/>
          <w:szCs w:val="20"/>
          <w:lang w:val="en-CA"/>
        </w:rPr>
        <w:t>Align</w:t>
      </w:r>
      <w:proofErr w:type="gramEnd"/>
      <w:r w:rsidRPr="467CF56F">
        <w:rPr>
          <w:rFonts w:ascii="Arial" w:hAnsi="Arial" w:eastAsia="Arial" w:cs="Arial"/>
          <w:color w:val="000000" w:themeColor="text1"/>
          <w:sz w:val="20"/>
          <w:szCs w:val="20"/>
          <w:lang w:val="en-CA"/>
        </w:rPr>
        <w:t xml:space="preserve"> will be reaching out to you directly during the week of </w:t>
      </w:r>
      <w:r w:rsidRPr="467CF56F">
        <w:rPr>
          <w:rFonts w:ascii="Arial" w:hAnsi="Arial" w:eastAsia="Arial" w:cs="Arial"/>
          <w:b/>
          <w:bCs/>
          <w:color w:val="000000" w:themeColor="text1"/>
          <w:sz w:val="20"/>
          <w:szCs w:val="20"/>
          <w:lang w:val="en-CA"/>
        </w:rPr>
        <w:t>June 6</w:t>
      </w:r>
      <w:r w:rsidRPr="467CF56F">
        <w:rPr>
          <w:rFonts w:ascii="Arial" w:hAnsi="Arial" w:eastAsia="Arial" w:cs="Arial"/>
          <w:b/>
          <w:bCs/>
          <w:color w:val="000000" w:themeColor="text1"/>
          <w:sz w:val="20"/>
          <w:szCs w:val="20"/>
          <w:vertAlign w:val="superscript"/>
          <w:lang w:val="en-CA"/>
        </w:rPr>
        <w:t>th</w:t>
      </w:r>
      <w:r w:rsidRPr="467CF56F">
        <w:rPr>
          <w:rFonts w:ascii="Arial" w:hAnsi="Arial" w:eastAsia="Arial" w:cs="Arial"/>
          <w:b/>
          <w:bCs/>
          <w:color w:val="000000" w:themeColor="text1"/>
          <w:sz w:val="20"/>
          <w:szCs w:val="20"/>
          <w:lang w:val="en-CA"/>
        </w:rPr>
        <w:t>.</w:t>
      </w:r>
      <w:r w:rsidRPr="467CF56F">
        <w:rPr>
          <w:rFonts w:ascii="Arial" w:hAnsi="Arial" w:eastAsia="Arial" w:cs="Arial"/>
          <w:color w:val="000000" w:themeColor="text1"/>
          <w:sz w:val="20"/>
          <w:szCs w:val="20"/>
          <w:lang w:val="en-CA"/>
        </w:rPr>
        <w:t xml:space="preserve"> They will not be collecting any personal information, your responses will be anonymous, and survey insights will inform our plans for supporting you in the months to come. The survey should only take 5 minutes to complete.  </w:t>
      </w:r>
    </w:p>
    <w:p w:rsidR="00416B27" w:rsidP="467CF56F" w:rsidRDefault="467CF56F" w14:paraId="0256C91D" w14:textId="55EAE2B9">
      <w:pPr>
        <w:spacing w:line="240" w:lineRule="auto"/>
        <w:ind w:left="360"/>
        <w:rPr>
          <w:rFonts w:ascii="Arial" w:hAnsi="Arial" w:eastAsia="Arial" w:cs="Arial"/>
          <w:color w:val="000000" w:themeColor="text1"/>
          <w:sz w:val="20"/>
          <w:szCs w:val="20"/>
        </w:rPr>
      </w:pPr>
      <w:r w:rsidRPr="467CF56F">
        <w:rPr>
          <w:rFonts w:ascii="Arial" w:hAnsi="Arial" w:eastAsia="Arial" w:cs="Arial"/>
          <w:color w:val="000000" w:themeColor="text1"/>
          <w:sz w:val="20"/>
          <w:szCs w:val="20"/>
          <w:lang w:val="en-CA"/>
        </w:rPr>
        <w:t xml:space="preserve">Please participate in this confidential survey, and you’ll have a chance to win one of </w:t>
      </w:r>
      <w:hyperlink r:id="rId5">
        <w:r w:rsidRPr="467CF56F">
          <w:rPr>
            <w:rStyle w:val="Hyperlink"/>
            <w:rFonts w:ascii="Arial" w:hAnsi="Arial" w:eastAsia="Arial" w:cs="Arial"/>
            <w:sz w:val="20"/>
            <w:szCs w:val="20"/>
            <w:lang w:val="en-CA"/>
          </w:rPr>
          <w:t xml:space="preserve">three Amazon gift cards that you could use to support your well-being needs. These prizes are valued at $500, </w:t>
        </w:r>
        <w:proofErr w:type="gramStart"/>
        <w:r w:rsidRPr="467CF56F">
          <w:rPr>
            <w:rStyle w:val="Hyperlink"/>
            <w:rFonts w:ascii="Arial" w:hAnsi="Arial" w:eastAsia="Arial" w:cs="Arial"/>
            <w:sz w:val="20"/>
            <w:szCs w:val="20"/>
            <w:lang w:val="en-CA"/>
          </w:rPr>
          <w:t>$250</w:t>
        </w:r>
        <w:proofErr w:type="gramEnd"/>
        <w:r w:rsidRPr="467CF56F">
          <w:rPr>
            <w:rStyle w:val="Hyperlink"/>
            <w:rFonts w:ascii="Arial" w:hAnsi="Arial" w:eastAsia="Arial" w:cs="Arial"/>
            <w:sz w:val="20"/>
            <w:szCs w:val="20"/>
            <w:lang w:val="en-CA"/>
          </w:rPr>
          <w:t xml:space="preserve"> and $100 USD</w:t>
        </w:r>
      </w:hyperlink>
      <w:r w:rsidRPr="467CF56F">
        <w:rPr>
          <w:rFonts w:ascii="Arial" w:hAnsi="Arial" w:eastAsia="Arial" w:cs="Arial"/>
          <w:color w:val="000000" w:themeColor="text1"/>
          <w:sz w:val="20"/>
          <w:szCs w:val="20"/>
          <w:lang w:val="en-CA"/>
        </w:rPr>
        <w:t>, drawn at random after the survey closes on June 30</w:t>
      </w:r>
      <w:r w:rsidRPr="467CF56F">
        <w:rPr>
          <w:rFonts w:ascii="Arial" w:hAnsi="Arial" w:eastAsia="Arial" w:cs="Arial"/>
          <w:color w:val="000000" w:themeColor="text1"/>
          <w:sz w:val="20"/>
          <w:szCs w:val="20"/>
          <w:vertAlign w:val="superscript"/>
          <w:lang w:val="en-CA"/>
        </w:rPr>
        <w:t xml:space="preserve">, </w:t>
      </w:r>
      <w:r w:rsidRPr="467CF56F">
        <w:rPr>
          <w:rFonts w:ascii="Arial" w:hAnsi="Arial" w:eastAsia="Arial" w:cs="Arial"/>
          <w:color w:val="000000" w:themeColor="text1"/>
          <w:sz w:val="20"/>
          <w:szCs w:val="20"/>
          <w:lang w:val="en-CA"/>
        </w:rPr>
        <w:t xml:space="preserve">2022.  </w:t>
      </w:r>
    </w:p>
    <w:p w:rsidR="00416B27" w:rsidP="467CF56F" w:rsidRDefault="467CF56F" w14:paraId="7A64142D" w14:textId="0BB72F4A">
      <w:pPr>
        <w:spacing w:line="240" w:lineRule="auto"/>
        <w:ind w:left="360"/>
        <w:rPr>
          <w:rFonts w:ascii="Arial" w:hAnsi="Arial" w:eastAsia="Arial" w:cs="Arial"/>
          <w:color w:val="000000" w:themeColor="text1"/>
          <w:sz w:val="20"/>
          <w:szCs w:val="20"/>
        </w:rPr>
      </w:pPr>
      <w:r w:rsidRPr="467CF56F">
        <w:rPr>
          <w:rFonts w:ascii="Arial" w:hAnsi="Arial" w:eastAsia="Arial" w:cs="Arial"/>
          <w:color w:val="000000" w:themeColor="text1"/>
          <w:sz w:val="20"/>
          <w:szCs w:val="20"/>
          <w:lang w:val="en-CA"/>
        </w:rPr>
        <w:t xml:space="preserve">If you have any questions about the survey, please email Stefanie Ince, Executive Director at INDEAL Cares at: </w:t>
      </w:r>
      <w:hyperlink r:id="rId6">
        <w:r w:rsidRPr="467CF56F">
          <w:rPr>
            <w:rStyle w:val="Hyperlink"/>
            <w:rFonts w:ascii="Arial" w:hAnsi="Arial" w:eastAsia="Arial" w:cs="Arial"/>
            <w:sz w:val="20"/>
            <w:szCs w:val="20"/>
            <w:lang w:val="en-CA"/>
          </w:rPr>
          <w:t>since@indealcares.org</w:t>
        </w:r>
      </w:hyperlink>
      <w:r w:rsidRPr="467CF56F">
        <w:rPr>
          <w:rFonts w:ascii="Arial" w:hAnsi="Arial" w:eastAsia="Arial" w:cs="Arial"/>
          <w:color w:val="000000" w:themeColor="text1"/>
          <w:sz w:val="20"/>
          <w:szCs w:val="20"/>
          <w:lang w:val="en-CA"/>
        </w:rPr>
        <w:t xml:space="preserve">. </w:t>
      </w:r>
    </w:p>
    <w:p w:rsidR="00416B27" w:rsidP="467CF56F" w:rsidRDefault="00416B27" w14:paraId="272002F0" w14:textId="2E4CBB4A">
      <w:pPr>
        <w:spacing w:line="240" w:lineRule="auto"/>
        <w:ind w:left="360"/>
        <w:rPr>
          <w:rFonts w:ascii="Arial" w:hAnsi="Arial" w:eastAsia="Arial" w:cs="Arial"/>
          <w:color w:val="000000" w:themeColor="text1"/>
          <w:sz w:val="20"/>
          <w:szCs w:val="20"/>
        </w:rPr>
      </w:pPr>
    </w:p>
    <w:p w:rsidR="00416B27" w:rsidP="467CF56F" w:rsidRDefault="467CF56F" w14:paraId="172D0B28" w14:textId="72DFEADA">
      <w:pPr>
        <w:spacing w:line="240" w:lineRule="auto"/>
        <w:ind w:left="360"/>
        <w:rPr>
          <w:rFonts w:ascii="Arial" w:hAnsi="Arial" w:eastAsia="Arial" w:cs="Arial"/>
          <w:color w:val="000000" w:themeColor="text1"/>
          <w:sz w:val="20"/>
          <w:szCs w:val="20"/>
        </w:rPr>
      </w:pPr>
      <w:r w:rsidRPr="467CF56F">
        <w:rPr>
          <w:rFonts w:ascii="Arial" w:hAnsi="Arial" w:eastAsia="Arial" w:cs="Arial"/>
          <w:color w:val="000000" w:themeColor="text1"/>
          <w:sz w:val="20"/>
          <w:szCs w:val="20"/>
          <w:lang w:val="en-CA"/>
        </w:rPr>
        <w:t xml:space="preserve">Sincerely, </w:t>
      </w:r>
    </w:p>
    <w:p w:rsidR="00416B27" w:rsidP="467CF56F" w:rsidRDefault="467CF56F" w14:paraId="5AB32E0E" w14:textId="37E27A5F">
      <w:pPr>
        <w:spacing w:line="240" w:lineRule="auto"/>
        <w:ind w:left="360"/>
        <w:rPr>
          <w:rFonts w:ascii="Arial" w:hAnsi="Arial" w:eastAsia="Arial" w:cs="Arial"/>
          <w:color w:val="FF0000"/>
          <w:sz w:val="20"/>
          <w:szCs w:val="20"/>
        </w:rPr>
      </w:pPr>
      <w:r w:rsidRPr="467CF56F">
        <w:rPr>
          <w:rFonts w:ascii="Arial" w:hAnsi="Arial" w:eastAsia="Arial" w:cs="Arial"/>
          <w:color w:val="FF0000"/>
          <w:sz w:val="20"/>
          <w:szCs w:val="20"/>
          <w:lang w:val="en-CA"/>
        </w:rPr>
        <w:t>(Your name)</w:t>
      </w:r>
    </w:p>
    <w:p w:rsidR="00416B27" w:rsidP="467CF56F" w:rsidRDefault="00416B27" w14:paraId="2C078E63" w14:textId="273B14AE"/>
    <w:sectPr w:rsidR="00416B2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A53591"/>
    <w:rsid w:val="001D635D"/>
    <w:rsid w:val="00416B27"/>
    <w:rsid w:val="0C8ABE18"/>
    <w:rsid w:val="1751968A"/>
    <w:rsid w:val="4405CAB9"/>
    <w:rsid w:val="467CF56F"/>
    <w:rsid w:val="51A5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3591"/>
  <w15:chartTrackingRefBased/>
  <w15:docId w15:val="{62E6C9C9-100E-46BC-A8D0-65D37C87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since@indealcares.org" TargetMode="External" Id="rId6" /><Relationship Type="http://schemas.openxmlformats.org/officeDocument/2006/relationships/hyperlink" Target="http://www.indealcares.org/survey" TargetMode="External" Id="rId5" /><Relationship Type="http://schemas.openxmlformats.org/officeDocument/2006/relationships/hyperlink" Target="https://www.indealcares.com/"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Camila Taborda</dc:creator>
  <keywords/>
  <dc:description/>
  <lastModifiedBy>Camila Taborda</lastModifiedBy>
  <revision>3</revision>
  <dcterms:created xsi:type="dcterms:W3CDTF">2022-05-22T16:13:00.0000000Z</dcterms:created>
  <dcterms:modified xsi:type="dcterms:W3CDTF">2022-05-25T17:17:12.1143615Z</dcterms:modified>
</coreProperties>
</file>